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F42" w:rsidRDefault="00AB5CD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  <w:r w:rsidR="00891720">
        <w:rPr>
          <w:sz w:val="28"/>
          <w:szCs w:val="28"/>
        </w:rPr>
        <w:t xml:space="preserve">                           5. 5. 2014</w:t>
      </w:r>
    </w:p>
    <w:p w:rsidR="00C41EFD" w:rsidRDefault="008D0A22">
      <w:pPr>
        <w:rPr>
          <w:sz w:val="28"/>
          <w:szCs w:val="28"/>
        </w:rPr>
      </w:pPr>
      <w:r>
        <w:rPr>
          <w:sz w:val="28"/>
          <w:szCs w:val="28"/>
        </w:rPr>
        <w:t>Ministerstvo vnitra ČR</w:t>
      </w:r>
    </w:p>
    <w:p w:rsidR="008D0A22" w:rsidRDefault="008D0A22">
      <w:pPr>
        <w:rPr>
          <w:sz w:val="28"/>
          <w:szCs w:val="28"/>
        </w:rPr>
      </w:pPr>
      <w:r>
        <w:rPr>
          <w:sz w:val="28"/>
          <w:szCs w:val="28"/>
        </w:rPr>
        <w:t>Vláda ČR</w:t>
      </w:r>
    </w:p>
    <w:p w:rsidR="00891720" w:rsidRPr="00A23A41" w:rsidRDefault="00891720">
      <w:pPr>
        <w:rPr>
          <w:b/>
          <w:sz w:val="28"/>
          <w:szCs w:val="28"/>
        </w:rPr>
      </w:pPr>
      <w:r w:rsidRPr="00A23A41">
        <w:rPr>
          <w:b/>
          <w:sz w:val="28"/>
          <w:szCs w:val="28"/>
        </w:rPr>
        <w:t xml:space="preserve">                            Stížno</w:t>
      </w:r>
      <w:r w:rsidR="00A219DE">
        <w:rPr>
          <w:b/>
          <w:sz w:val="28"/>
          <w:szCs w:val="28"/>
        </w:rPr>
        <w:t>st na protiprávní jednání orgánů</w:t>
      </w:r>
      <w:r w:rsidRPr="00A23A41">
        <w:rPr>
          <w:b/>
          <w:sz w:val="28"/>
          <w:szCs w:val="28"/>
        </w:rPr>
        <w:t xml:space="preserve"> státní moci.</w:t>
      </w:r>
    </w:p>
    <w:p w:rsidR="00A23A41" w:rsidRDefault="00A23A41">
      <w:pPr>
        <w:rPr>
          <w:sz w:val="28"/>
          <w:szCs w:val="28"/>
        </w:rPr>
      </w:pPr>
    </w:p>
    <w:p w:rsidR="00A23A41" w:rsidRDefault="00A23A41" w:rsidP="00D203B4">
      <w:p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Dne 4. 5. 2014, jsem </w:t>
      </w:r>
      <w:r w:rsidR="00762ECC">
        <w:rPr>
          <w:sz w:val="28"/>
          <w:szCs w:val="28"/>
        </w:rPr>
        <w:t>v Praze, na Hradčanském náměstí před Pražským hradem „veřejně protestoval, proti porušování Lidských práv a okrádání zdravotně postižených a seniorů v tzv. Domově pro seniory</w:t>
      </w:r>
      <w:r w:rsidR="00A97E1B">
        <w:rPr>
          <w:sz w:val="28"/>
          <w:szCs w:val="28"/>
        </w:rPr>
        <w:t xml:space="preserve"> v Heřmanově Městci, kterého zřizovatelem je Magistrát hlavního města Prahy“</w:t>
      </w:r>
      <w:r w:rsidR="00E72F6A">
        <w:rPr>
          <w:sz w:val="28"/>
          <w:szCs w:val="28"/>
        </w:rPr>
        <w:t xml:space="preserve"> (MHMP)</w:t>
      </w:r>
      <w:r w:rsidR="00A97E1B">
        <w:rPr>
          <w:sz w:val="28"/>
          <w:szCs w:val="28"/>
        </w:rPr>
        <w:t>.</w:t>
      </w:r>
    </w:p>
    <w:p w:rsidR="00A97E1B" w:rsidRDefault="00A97E1B" w:rsidP="00D203B4">
      <w:p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Tento můj „veřejný protest“</w:t>
      </w:r>
      <w:r w:rsidR="0031174C">
        <w:rPr>
          <w:sz w:val="28"/>
          <w:szCs w:val="28"/>
        </w:rPr>
        <w:t>, který začal</w:t>
      </w:r>
      <w:r w:rsidR="00E72F6A">
        <w:rPr>
          <w:sz w:val="28"/>
          <w:szCs w:val="28"/>
        </w:rPr>
        <w:t xml:space="preserve"> 1. 5. 2014</w:t>
      </w:r>
      <w:r w:rsidR="00332B87">
        <w:rPr>
          <w:sz w:val="28"/>
          <w:szCs w:val="28"/>
        </w:rPr>
        <w:t xml:space="preserve"> na Staroměstském náměstí,</w:t>
      </w:r>
      <w:r w:rsidR="00F345C8">
        <w:rPr>
          <w:sz w:val="28"/>
          <w:szCs w:val="28"/>
        </w:rPr>
        <w:t xml:space="preserve"> další dny</w:t>
      </w:r>
      <w:r w:rsidR="00332B87">
        <w:rPr>
          <w:sz w:val="28"/>
          <w:szCs w:val="28"/>
        </w:rPr>
        <w:t xml:space="preserve"> pokračoval před MHMP</w:t>
      </w:r>
      <w:r w:rsidR="00F345C8">
        <w:rPr>
          <w:sz w:val="28"/>
          <w:szCs w:val="28"/>
        </w:rPr>
        <w:t xml:space="preserve"> a následně na Hradčanském náměstí, </w:t>
      </w:r>
      <w:r w:rsidR="00332B87">
        <w:rPr>
          <w:sz w:val="28"/>
          <w:szCs w:val="28"/>
        </w:rPr>
        <w:t>jsem předem nahlási</w:t>
      </w:r>
      <w:r>
        <w:rPr>
          <w:sz w:val="28"/>
          <w:szCs w:val="28"/>
        </w:rPr>
        <w:t xml:space="preserve">l na „Živnostenský odbor“ MHMP, přestože se jednalo o „individuální protest“, který </w:t>
      </w:r>
      <w:r w:rsidR="00E72F6A">
        <w:rPr>
          <w:sz w:val="28"/>
          <w:szCs w:val="28"/>
        </w:rPr>
        <w:t>není nutné předem ohlásit.</w:t>
      </w:r>
    </w:p>
    <w:p w:rsidR="00F345C8" w:rsidRDefault="00194072" w:rsidP="00D203B4">
      <w:p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Dne 4. 5. 2014, jsem asi v 15. 40 hod. svůj „veřejný protest“ před Pražským hradem ukončil a na invalidním vozíku, jsem sjel </w:t>
      </w:r>
      <w:r w:rsidR="00AE5C52">
        <w:rPr>
          <w:sz w:val="28"/>
          <w:szCs w:val="28"/>
        </w:rPr>
        <w:t xml:space="preserve">dolu </w:t>
      </w:r>
      <w:r>
        <w:rPr>
          <w:sz w:val="28"/>
          <w:szCs w:val="28"/>
        </w:rPr>
        <w:t>Nerudovou ulici</w:t>
      </w:r>
      <w:r w:rsidR="00AE5C52">
        <w:rPr>
          <w:sz w:val="28"/>
          <w:szCs w:val="28"/>
        </w:rPr>
        <w:t>. Na Malé s</w:t>
      </w:r>
      <w:r w:rsidR="007A055E">
        <w:rPr>
          <w:sz w:val="28"/>
          <w:szCs w:val="28"/>
        </w:rPr>
        <w:t>traně, za Poslaneckou sněmovnou</w:t>
      </w:r>
      <w:r w:rsidR="00AE5C52">
        <w:rPr>
          <w:sz w:val="28"/>
          <w:szCs w:val="28"/>
        </w:rPr>
        <w:t xml:space="preserve"> jsem zastavil v malém parčíku u lavičky, </w:t>
      </w:r>
      <w:r w:rsidR="00474ABB">
        <w:rPr>
          <w:sz w:val="28"/>
          <w:szCs w:val="28"/>
        </w:rPr>
        <w:t>abych sundal „transparenty“, které jsem měl připevněné na inv. vozíku. Chtěl jsem poté Metrem ze stanice Malo</w:t>
      </w:r>
      <w:r w:rsidR="008E36D9">
        <w:rPr>
          <w:sz w:val="28"/>
          <w:szCs w:val="28"/>
        </w:rPr>
        <w:t xml:space="preserve">stranská, přes stanici Muzeum, dostat co nejdřív na Hlavní nádraží, abych stihnul poslední </w:t>
      </w:r>
      <w:r w:rsidR="002203CC">
        <w:rPr>
          <w:sz w:val="28"/>
          <w:szCs w:val="28"/>
        </w:rPr>
        <w:t xml:space="preserve">nedělní </w:t>
      </w:r>
      <w:r w:rsidR="008E36D9">
        <w:rPr>
          <w:sz w:val="28"/>
          <w:szCs w:val="28"/>
        </w:rPr>
        <w:t>vlak z Prahy do Pardubic</w:t>
      </w:r>
      <w:r w:rsidR="002203CC">
        <w:rPr>
          <w:sz w:val="28"/>
          <w:szCs w:val="28"/>
        </w:rPr>
        <w:t>, kterým jsem se mohl přepravit i s inv. vozíkem a který mi zaručoval,</w:t>
      </w:r>
      <w:r w:rsidR="00A23E43">
        <w:rPr>
          <w:sz w:val="28"/>
          <w:szCs w:val="28"/>
        </w:rPr>
        <w:t xml:space="preserve"> že stihnu poslední nedělní autobus</w:t>
      </w:r>
      <w:r w:rsidR="002203CC">
        <w:rPr>
          <w:sz w:val="28"/>
          <w:szCs w:val="28"/>
        </w:rPr>
        <w:t xml:space="preserve"> do Heřmanova Městce</w:t>
      </w:r>
      <w:r w:rsidR="00A23E43">
        <w:rPr>
          <w:sz w:val="28"/>
          <w:szCs w:val="28"/>
        </w:rPr>
        <w:t>. Podobně jsem to udělal i den předtím, 3. 5. 2014</w:t>
      </w:r>
      <w:r w:rsidR="00E52EF2">
        <w:rPr>
          <w:sz w:val="28"/>
          <w:szCs w:val="28"/>
        </w:rPr>
        <w:t>, aniž by mně při tom někdo „obtěžoval“, anebo kontroloval, když jsem u Sněmovny potkal policejní hlídku.</w:t>
      </w:r>
    </w:p>
    <w:p w:rsidR="00E52EF2" w:rsidRDefault="00E52EF2" w:rsidP="00D203B4">
      <w:p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Jiné to bylo dne </w:t>
      </w:r>
      <w:r w:rsidR="00B74042">
        <w:rPr>
          <w:sz w:val="28"/>
          <w:szCs w:val="28"/>
        </w:rPr>
        <w:t>4. 5. 2014. Sotva jsem zastavil v parčíku u lavičky, vzápětí se za mnou „objevilo individuum, na první pohled podezřelé“,</w:t>
      </w:r>
      <w:r w:rsidR="00B349F9">
        <w:rPr>
          <w:sz w:val="28"/>
          <w:szCs w:val="28"/>
        </w:rPr>
        <w:t xml:space="preserve"> které si sedl</w:t>
      </w:r>
      <w:r w:rsidR="00B326D9">
        <w:rPr>
          <w:sz w:val="28"/>
          <w:szCs w:val="28"/>
        </w:rPr>
        <w:t>o na vedlejší lavičku a „snažilo</w:t>
      </w:r>
      <w:r w:rsidR="00B349F9">
        <w:rPr>
          <w:sz w:val="28"/>
          <w:szCs w:val="28"/>
        </w:rPr>
        <w:t xml:space="preserve"> se mně nenápadně pozorovat, co dělám“. První, co mně </w:t>
      </w:r>
      <w:r w:rsidR="009D545A">
        <w:rPr>
          <w:sz w:val="28"/>
          <w:szCs w:val="28"/>
        </w:rPr>
        <w:t>napadlo, bylo</w:t>
      </w:r>
      <w:r w:rsidR="00B349F9">
        <w:rPr>
          <w:sz w:val="28"/>
          <w:szCs w:val="28"/>
        </w:rPr>
        <w:t>, že mně toto „individuum“ sleduje</w:t>
      </w:r>
      <w:r w:rsidR="008425E8">
        <w:rPr>
          <w:sz w:val="28"/>
          <w:szCs w:val="28"/>
        </w:rPr>
        <w:t xml:space="preserve"> zřejmě už od Hradu a že je to „policajt nebo lupič“. </w:t>
      </w:r>
    </w:p>
    <w:p w:rsidR="008425E8" w:rsidRDefault="00FE3E5C" w:rsidP="00D203B4">
      <w:p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Asi po dvaceti minutách, poté co jsem „odstrojil“ inv. vozík, jsem začal balit a skládat svoje věci do batohu. Tehdy ke mně přistoupilo toto „individuum“, začalo mně „obtěžovat</w:t>
      </w:r>
      <w:r w:rsidR="00C55372">
        <w:rPr>
          <w:sz w:val="28"/>
          <w:szCs w:val="28"/>
        </w:rPr>
        <w:t>“</w:t>
      </w:r>
      <w:r>
        <w:rPr>
          <w:sz w:val="28"/>
          <w:szCs w:val="28"/>
        </w:rPr>
        <w:t xml:space="preserve"> nabídkami</w:t>
      </w:r>
      <w:r w:rsidR="00C55372">
        <w:rPr>
          <w:sz w:val="28"/>
          <w:szCs w:val="28"/>
        </w:rPr>
        <w:t xml:space="preserve"> pomoci při balení mých věcí a přitom mi „drze a vlezle“ nahlíželo do batohu a do „ledvinky“, když jsem ji otevřel, abych si z ní </w:t>
      </w:r>
      <w:r w:rsidR="00293D12">
        <w:rPr>
          <w:sz w:val="28"/>
          <w:szCs w:val="28"/>
        </w:rPr>
        <w:t>něco vybral.</w:t>
      </w:r>
    </w:p>
    <w:p w:rsidR="00293D12" w:rsidRDefault="00293D12" w:rsidP="00D203B4">
      <w:p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Snažil jsem se co nejdřív odejít</w:t>
      </w:r>
      <w:r w:rsidR="00AF2B4E">
        <w:rPr>
          <w:sz w:val="28"/>
          <w:szCs w:val="28"/>
        </w:rPr>
        <w:t>, protože mně bylo jeho „chování velmi nepříjemné“</w:t>
      </w:r>
      <w:r>
        <w:rPr>
          <w:sz w:val="28"/>
          <w:szCs w:val="28"/>
        </w:rPr>
        <w:t>. Toto „individuum“ bylo čím dál „nepříjemnější a vlezlejší“.</w:t>
      </w:r>
      <w:r w:rsidR="00274A37">
        <w:rPr>
          <w:sz w:val="28"/>
          <w:szCs w:val="28"/>
        </w:rPr>
        <w:t xml:space="preserve"> Začalo se mně vyptávat „jak se jmenuji, co tady dělám a když jsem mu řekl, že bydlím v Domově důchodců, tak chtěl vědět</w:t>
      </w:r>
      <w:r w:rsidR="001B618B">
        <w:rPr>
          <w:sz w:val="28"/>
          <w:szCs w:val="28"/>
        </w:rPr>
        <w:t>,</w:t>
      </w:r>
      <w:r w:rsidR="00274A37">
        <w:rPr>
          <w:sz w:val="28"/>
          <w:szCs w:val="28"/>
        </w:rPr>
        <w:t xml:space="preserve"> jestli mám Propustku, abych se mohl z tohoto Domova v</w:t>
      </w:r>
      <w:r w:rsidR="001B618B">
        <w:rPr>
          <w:sz w:val="28"/>
          <w:szCs w:val="28"/>
        </w:rPr>
        <w:t>z</w:t>
      </w:r>
      <w:r w:rsidR="00274A37">
        <w:rPr>
          <w:sz w:val="28"/>
          <w:szCs w:val="28"/>
        </w:rPr>
        <w:t>dálit</w:t>
      </w:r>
      <w:r w:rsidR="001B618B">
        <w:rPr>
          <w:sz w:val="28"/>
          <w:szCs w:val="28"/>
        </w:rPr>
        <w:t>“. Následně chtěl „ať mu ukážu svoji „občanku“. Touž bylo na mně moc, tak jsem mu řekl „ať mně nejdřív ukáže svoji občanku a kdo vůbec je, že se mně takhle vyptává</w:t>
      </w:r>
      <w:r w:rsidR="0019456D">
        <w:rPr>
          <w:sz w:val="28"/>
          <w:szCs w:val="28"/>
        </w:rPr>
        <w:t xml:space="preserve">“? </w:t>
      </w:r>
      <w:r w:rsidR="0019456D">
        <w:rPr>
          <w:sz w:val="28"/>
          <w:szCs w:val="28"/>
        </w:rPr>
        <w:lastRenderedPageBreak/>
        <w:t>Řekl, že „je policajt, nic mi ukazovat nebude, že jsem byl celou dobu</w:t>
      </w:r>
      <w:r w:rsidR="00A62D07">
        <w:rPr>
          <w:sz w:val="28"/>
          <w:szCs w:val="28"/>
        </w:rPr>
        <w:t xml:space="preserve"> sledován kamerami</w:t>
      </w:r>
      <w:r w:rsidR="0019456D">
        <w:rPr>
          <w:sz w:val="28"/>
          <w:szCs w:val="28"/>
        </w:rPr>
        <w:t xml:space="preserve"> a jestli mu neukážu občanku, tak zavolá Policii a já tu s ním budu muset čekat, protože mně nikam nepustí“.</w:t>
      </w:r>
      <w:r w:rsidR="00A62D07">
        <w:rPr>
          <w:sz w:val="28"/>
          <w:szCs w:val="28"/>
        </w:rPr>
        <w:t xml:space="preserve"> </w:t>
      </w:r>
      <w:proofErr w:type="gramStart"/>
      <w:r w:rsidR="00A62D07">
        <w:rPr>
          <w:sz w:val="28"/>
          <w:szCs w:val="28"/>
        </w:rPr>
        <w:t>Řekl</w:t>
      </w:r>
      <w:proofErr w:type="gramEnd"/>
      <w:r w:rsidR="00A62D07">
        <w:rPr>
          <w:sz w:val="28"/>
          <w:szCs w:val="28"/>
        </w:rPr>
        <w:t xml:space="preserve"> jsem mu mi </w:t>
      </w:r>
      <w:proofErr w:type="gramStart"/>
      <w:r w:rsidR="00A62D07">
        <w:rPr>
          <w:sz w:val="28"/>
          <w:szCs w:val="28"/>
        </w:rPr>
        <w:t>jede</w:t>
      </w:r>
      <w:proofErr w:type="gramEnd"/>
      <w:r w:rsidR="00A62D07">
        <w:rPr>
          <w:sz w:val="28"/>
          <w:szCs w:val="28"/>
        </w:rPr>
        <w:t xml:space="preserve"> vlak v 17. 11 hod a mám co dělat, abych to z Malé strany stihnul“. Toto „individuum, však tr</w:t>
      </w:r>
      <w:r w:rsidR="002F4290">
        <w:rPr>
          <w:sz w:val="28"/>
          <w:szCs w:val="28"/>
        </w:rPr>
        <w:t xml:space="preserve">valo na svém“ a přitom začalo „vymačkávat“ čísla na mobilu s tím, že „Policajti tady za chvíli budou“. </w:t>
      </w:r>
      <w:r w:rsidR="00FC12C4">
        <w:rPr>
          <w:sz w:val="28"/>
          <w:szCs w:val="28"/>
        </w:rPr>
        <w:t>Nejmíň dvacet minut</w:t>
      </w:r>
      <w:r w:rsidR="00366813">
        <w:rPr>
          <w:sz w:val="28"/>
          <w:szCs w:val="28"/>
        </w:rPr>
        <w:t xml:space="preserve"> předtím</w:t>
      </w:r>
      <w:r w:rsidR="00FC12C4">
        <w:rPr>
          <w:sz w:val="28"/>
          <w:szCs w:val="28"/>
        </w:rPr>
        <w:t>, celou dobu co sedělo vedle na lavičce a snažilo se mně „ nenápadně sledovat“, mělo toto „individuum-policajt“ na to, aby na mně</w:t>
      </w:r>
      <w:r w:rsidR="00AF2B4E">
        <w:rPr>
          <w:sz w:val="28"/>
          <w:szCs w:val="28"/>
        </w:rPr>
        <w:t xml:space="preserve"> zavolalo Policii, ke „kontrole dokladů“.</w:t>
      </w:r>
    </w:p>
    <w:p w:rsidR="00366813" w:rsidRDefault="00366813" w:rsidP="00D203B4">
      <w:p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Zhruba za pět minut přišla </w:t>
      </w:r>
      <w:r w:rsidR="00974DD2">
        <w:rPr>
          <w:sz w:val="28"/>
          <w:szCs w:val="28"/>
        </w:rPr>
        <w:t xml:space="preserve">dvoučlenná </w:t>
      </w:r>
      <w:r>
        <w:rPr>
          <w:sz w:val="28"/>
          <w:szCs w:val="28"/>
        </w:rPr>
        <w:t>„uniformovaná“ hlídka Policie, kterou toto „individuum“ požádalo, aby mi zkontrolovali doklady</w:t>
      </w:r>
      <w:r w:rsidR="00974DD2">
        <w:rPr>
          <w:sz w:val="28"/>
          <w:szCs w:val="28"/>
        </w:rPr>
        <w:t>.  Podle toho jak se oslovovali, tak se všichni tři zřejmě moc dobře znali</w:t>
      </w:r>
      <w:r w:rsidR="00945D42">
        <w:rPr>
          <w:sz w:val="28"/>
          <w:szCs w:val="28"/>
        </w:rPr>
        <w:t>. Poté, co hlídka Polic</w:t>
      </w:r>
      <w:r w:rsidR="00974DD2">
        <w:rPr>
          <w:sz w:val="28"/>
          <w:szCs w:val="28"/>
        </w:rPr>
        <w:t>ie opsala</w:t>
      </w:r>
      <w:r w:rsidR="00945D42">
        <w:rPr>
          <w:sz w:val="28"/>
          <w:szCs w:val="28"/>
        </w:rPr>
        <w:t xml:space="preserve"> moje údaje z občanského průkazu, předala papírek z </w:t>
      </w:r>
      <w:r w:rsidR="009D545A">
        <w:rPr>
          <w:sz w:val="28"/>
          <w:szCs w:val="28"/>
        </w:rPr>
        <w:t>mojimi</w:t>
      </w:r>
      <w:r w:rsidR="00945D42">
        <w:rPr>
          <w:sz w:val="28"/>
          <w:szCs w:val="28"/>
        </w:rPr>
        <w:t xml:space="preserve"> osobními údaji, tomuto „individuu“, aniž by mi bylo vysvětleno, kdo to vlastně je?</w:t>
      </w:r>
      <w:r w:rsidR="004C4F88">
        <w:rPr>
          <w:sz w:val="28"/>
          <w:szCs w:val="28"/>
        </w:rPr>
        <w:t xml:space="preserve"> Bylo mi řečeno, že „Policejní hlídka mně doprovodí až ke stanici Metra</w:t>
      </w:r>
      <w:r w:rsidR="00524133">
        <w:rPr>
          <w:sz w:val="28"/>
          <w:szCs w:val="28"/>
        </w:rPr>
        <w:t>,</w:t>
      </w:r>
      <w:r w:rsidR="004C4F88">
        <w:rPr>
          <w:sz w:val="28"/>
          <w:szCs w:val="28"/>
        </w:rPr>
        <w:t xml:space="preserve"> Malostranská a individuum-policajt, zatím </w:t>
      </w:r>
      <w:r w:rsidR="00EC333C">
        <w:rPr>
          <w:sz w:val="28"/>
          <w:szCs w:val="28"/>
        </w:rPr>
        <w:t xml:space="preserve">prý </w:t>
      </w:r>
      <w:r w:rsidR="004C4F88">
        <w:rPr>
          <w:sz w:val="28"/>
          <w:szCs w:val="28"/>
        </w:rPr>
        <w:t>prověří moje údaje, jestli jsou v</w:t>
      </w:r>
      <w:r w:rsidR="00043E71">
        <w:rPr>
          <w:sz w:val="28"/>
          <w:szCs w:val="28"/>
        </w:rPr>
        <w:t> </w:t>
      </w:r>
      <w:r w:rsidR="004C4F88">
        <w:rPr>
          <w:sz w:val="28"/>
          <w:szCs w:val="28"/>
        </w:rPr>
        <w:t>pořádku</w:t>
      </w:r>
      <w:r w:rsidR="00043E71">
        <w:rPr>
          <w:sz w:val="28"/>
          <w:szCs w:val="28"/>
        </w:rPr>
        <w:t xml:space="preserve"> a jestli nejsem v pátrání“.</w:t>
      </w:r>
    </w:p>
    <w:p w:rsidR="00F34826" w:rsidRDefault="00524133" w:rsidP="00D203B4">
      <w:p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Poté, co jsme došli ke stanici Metra, Malostranská, jsem opět požádal hlídku Policie, aby </w:t>
      </w:r>
      <w:r w:rsidR="00FD2045">
        <w:rPr>
          <w:sz w:val="28"/>
          <w:szCs w:val="28"/>
        </w:rPr>
        <w:t>se znovu telefonicky informovali, jestli už můžu odjet Metrem, protože nestihnu poslední spoj do Pardubic a následně do Heřmanova Městce. Budu pak muset strávit noc</w:t>
      </w:r>
      <w:r w:rsidR="00B326D9">
        <w:rPr>
          <w:sz w:val="28"/>
          <w:szCs w:val="28"/>
        </w:rPr>
        <w:t xml:space="preserve"> na invalidním vozíku, na ulici</w:t>
      </w:r>
      <w:bookmarkStart w:id="0" w:name="_GoBack"/>
      <w:bookmarkEnd w:id="0"/>
      <w:r w:rsidR="0009470F">
        <w:rPr>
          <w:sz w:val="28"/>
          <w:szCs w:val="28"/>
        </w:rPr>
        <w:t>“. „Policejní individuum, které slíbilo včas podat informace, se neozývalo“. Asi „úmyslně</w:t>
      </w:r>
      <w:r w:rsidR="00B607A0">
        <w:rPr>
          <w:sz w:val="28"/>
          <w:szCs w:val="28"/>
        </w:rPr>
        <w:t xml:space="preserve">“, to je zřejmě taky „součást zastrašování“. Po druhém „telefonním dotazu“, mně propustili a </w:t>
      </w:r>
      <w:r w:rsidR="00EC74D6">
        <w:rPr>
          <w:sz w:val="28"/>
          <w:szCs w:val="28"/>
        </w:rPr>
        <w:t>já jsem „na poslední chvíli“ stihnul můj poslední vyhovující vlakový spoj z Prahy do Pardubic. Bylo to i díky ochotnému</w:t>
      </w:r>
      <w:r w:rsidR="00CA1DF7">
        <w:rPr>
          <w:sz w:val="28"/>
          <w:szCs w:val="28"/>
        </w:rPr>
        <w:t xml:space="preserve"> průvodčímu, který na mně počkal a pomohl </w:t>
      </w:r>
      <w:proofErr w:type="gramStart"/>
      <w:r w:rsidR="00CA1DF7">
        <w:rPr>
          <w:sz w:val="28"/>
          <w:szCs w:val="28"/>
        </w:rPr>
        <w:t xml:space="preserve">mi </w:t>
      </w:r>
      <w:r w:rsidR="000F52BF">
        <w:rPr>
          <w:sz w:val="28"/>
          <w:szCs w:val="28"/>
        </w:rPr>
        <w:t>z vozíkem</w:t>
      </w:r>
      <w:proofErr w:type="gramEnd"/>
      <w:r w:rsidR="000F52BF">
        <w:rPr>
          <w:sz w:val="28"/>
          <w:szCs w:val="28"/>
        </w:rPr>
        <w:t>, do posledního vagonu, protože do vagonu který byl k tomu určen, jsem to už nestihnul.</w:t>
      </w:r>
    </w:p>
    <w:p w:rsidR="00CA1DF7" w:rsidRDefault="007349EF" w:rsidP="00D203B4">
      <w:p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Policejní hlídka</w:t>
      </w:r>
      <w:r w:rsidR="00CA1DF7">
        <w:rPr>
          <w:sz w:val="28"/>
          <w:szCs w:val="28"/>
        </w:rPr>
        <w:t xml:space="preserve">, která mně </w:t>
      </w:r>
      <w:r>
        <w:rPr>
          <w:sz w:val="28"/>
          <w:szCs w:val="28"/>
        </w:rPr>
        <w:t xml:space="preserve">k Metru </w:t>
      </w:r>
      <w:r w:rsidR="00CA1DF7">
        <w:rPr>
          <w:sz w:val="28"/>
          <w:szCs w:val="28"/>
        </w:rPr>
        <w:t>„doprovázela“</w:t>
      </w:r>
      <w:r>
        <w:rPr>
          <w:sz w:val="28"/>
          <w:szCs w:val="28"/>
        </w:rPr>
        <w:t xml:space="preserve">, se ke mně chovala slušně. </w:t>
      </w:r>
      <w:r w:rsidR="009D545A">
        <w:rPr>
          <w:sz w:val="28"/>
          <w:szCs w:val="28"/>
        </w:rPr>
        <w:t>Přesto „není</w:t>
      </w:r>
      <w:r>
        <w:rPr>
          <w:sz w:val="28"/>
          <w:szCs w:val="28"/>
        </w:rPr>
        <w:t xml:space="preserve"> to nic příjemného, když</w:t>
      </w:r>
      <w:r w:rsidR="001B144C">
        <w:rPr>
          <w:sz w:val="28"/>
          <w:szCs w:val="28"/>
        </w:rPr>
        <w:t xml:space="preserve"> člověk, který nic </w:t>
      </w:r>
      <w:r w:rsidR="009D545A">
        <w:rPr>
          <w:sz w:val="28"/>
          <w:szCs w:val="28"/>
        </w:rPr>
        <w:t>neudělal, jede</w:t>
      </w:r>
      <w:r w:rsidR="00206CF6">
        <w:rPr>
          <w:sz w:val="28"/>
          <w:szCs w:val="28"/>
        </w:rPr>
        <w:t xml:space="preserve"> </w:t>
      </w:r>
      <w:r w:rsidR="001B144C">
        <w:rPr>
          <w:sz w:val="28"/>
          <w:szCs w:val="28"/>
        </w:rPr>
        <w:t>městem v doprovodu Policie, jako nějaký zloděj anebo výtržník“. Navíc, když je to „člověk</w:t>
      </w:r>
      <w:r w:rsidR="00206CF6">
        <w:rPr>
          <w:sz w:val="28"/>
          <w:szCs w:val="28"/>
        </w:rPr>
        <w:t>, který jede na invalidním vozíku“.</w:t>
      </w:r>
    </w:p>
    <w:p w:rsidR="004D4796" w:rsidRDefault="006614F0" w:rsidP="00D203B4">
      <w:p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Je zřejmé, </w:t>
      </w:r>
      <w:r w:rsidR="004D4796">
        <w:rPr>
          <w:sz w:val="28"/>
          <w:szCs w:val="28"/>
        </w:rPr>
        <w:t>že „individuum“</w:t>
      </w:r>
      <w:r w:rsidR="0052645A">
        <w:rPr>
          <w:sz w:val="28"/>
          <w:szCs w:val="28"/>
        </w:rPr>
        <w:t>, které mě 4. 5. 2014 „sledovalo“ a následně „</w:t>
      </w:r>
      <w:r>
        <w:rPr>
          <w:sz w:val="28"/>
          <w:szCs w:val="28"/>
        </w:rPr>
        <w:t xml:space="preserve">hrubě obtěžovalo a </w:t>
      </w:r>
      <w:r w:rsidR="0052645A">
        <w:rPr>
          <w:sz w:val="28"/>
          <w:szCs w:val="28"/>
        </w:rPr>
        <w:t>neoprávněně se dožadovalo kontroly mých dokladů</w:t>
      </w:r>
      <w:r w:rsidR="00B2559F">
        <w:rPr>
          <w:sz w:val="28"/>
          <w:szCs w:val="28"/>
        </w:rPr>
        <w:t xml:space="preserve">“, je příslušník </w:t>
      </w:r>
      <w:r w:rsidR="00EB622F">
        <w:rPr>
          <w:sz w:val="28"/>
          <w:szCs w:val="28"/>
        </w:rPr>
        <w:t xml:space="preserve">Státní Policie anebo </w:t>
      </w:r>
      <w:r w:rsidR="00B2559F">
        <w:rPr>
          <w:sz w:val="28"/>
          <w:szCs w:val="28"/>
        </w:rPr>
        <w:t>Městské policie Praha, která je „podřízená“ Primátorovi Prahy.</w:t>
      </w:r>
      <w:r w:rsidR="00CD0B0F">
        <w:rPr>
          <w:sz w:val="28"/>
          <w:szCs w:val="28"/>
        </w:rPr>
        <w:t xml:space="preserve"> </w:t>
      </w:r>
    </w:p>
    <w:p w:rsidR="00043E71" w:rsidRDefault="00043E71" w:rsidP="00D203B4">
      <w:p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Již odpoledne, na Hradčanském náměstí, měla Policie možnost mně zk</w:t>
      </w:r>
      <w:r w:rsidR="00733148">
        <w:rPr>
          <w:sz w:val="28"/>
          <w:szCs w:val="28"/>
        </w:rPr>
        <w:t>ontrolovat. Autem zastavili</w:t>
      </w:r>
      <w:r>
        <w:rPr>
          <w:sz w:val="28"/>
          <w:szCs w:val="28"/>
        </w:rPr>
        <w:t xml:space="preserve"> za mnou, </w:t>
      </w:r>
      <w:r w:rsidR="00524133">
        <w:rPr>
          <w:sz w:val="28"/>
          <w:szCs w:val="28"/>
        </w:rPr>
        <w:t xml:space="preserve">hned </w:t>
      </w:r>
      <w:r w:rsidR="002866AD">
        <w:rPr>
          <w:sz w:val="28"/>
          <w:szCs w:val="28"/>
        </w:rPr>
        <w:t xml:space="preserve">za vozíkem, </w:t>
      </w:r>
      <w:r>
        <w:rPr>
          <w:sz w:val="28"/>
          <w:szCs w:val="28"/>
        </w:rPr>
        <w:t>chvíli tam stáli, pak kole</w:t>
      </w:r>
      <w:r w:rsidR="00733148">
        <w:rPr>
          <w:sz w:val="28"/>
          <w:szCs w:val="28"/>
        </w:rPr>
        <w:t>m</w:t>
      </w:r>
      <w:r>
        <w:rPr>
          <w:sz w:val="28"/>
          <w:szCs w:val="28"/>
        </w:rPr>
        <w:t xml:space="preserve"> mně obloukem pomalu objeli</w:t>
      </w:r>
      <w:r w:rsidR="000747C8">
        <w:rPr>
          <w:sz w:val="28"/>
          <w:szCs w:val="28"/>
        </w:rPr>
        <w:t xml:space="preserve"> a celou dobu si prohlíželi nejen mně ale i moje transparenty</w:t>
      </w:r>
      <w:r w:rsidR="00CA1DF7">
        <w:rPr>
          <w:sz w:val="28"/>
          <w:szCs w:val="28"/>
        </w:rPr>
        <w:t>. Jak mi řekl pán, který před Pražským Hradem</w:t>
      </w:r>
      <w:r w:rsidR="000747C8">
        <w:rPr>
          <w:sz w:val="28"/>
          <w:szCs w:val="28"/>
        </w:rPr>
        <w:t xml:space="preserve"> </w:t>
      </w:r>
      <w:r w:rsidR="00AA4B2B">
        <w:rPr>
          <w:sz w:val="28"/>
          <w:szCs w:val="28"/>
        </w:rPr>
        <w:t xml:space="preserve">protestuje </w:t>
      </w:r>
      <w:r w:rsidR="000747C8">
        <w:rPr>
          <w:sz w:val="28"/>
          <w:szCs w:val="28"/>
        </w:rPr>
        <w:t xml:space="preserve">proti bezpráví v České republice </w:t>
      </w:r>
      <w:r w:rsidR="00733148">
        <w:rPr>
          <w:sz w:val="28"/>
          <w:szCs w:val="28"/>
        </w:rPr>
        <w:t xml:space="preserve">prý </w:t>
      </w:r>
      <w:r w:rsidR="000747C8">
        <w:rPr>
          <w:sz w:val="28"/>
          <w:szCs w:val="28"/>
        </w:rPr>
        <w:t>již několik let „takovéhle</w:t>
      </w:r>
      <w:r w:rsidR="002866AD">
        <w:rPr>
          <w:sz w:val="28"/>
          <w:szCs w:val="28"/>
        </w:rPr>
        <w:t xml:space="preserve"> kontroly ze strany Policie, jsou součástí zastrašování protestujících</w:t>
      </w:r>
      <w:r w:rsidR="00F34826">
        <w:rPr>
          <w:sz w:val="28"/>
          <w:szCs w:val="28"/>
        </w:rPr>
        <w:t xml:space="preserve"> a on už si na to zvykl“.</w:t>
      </w:r>
    </w:p>
    <w:p w:rsidR="00206CF6" w:rsidRDefault="004D4796" w:rsidP="00D203B4">
      <w:p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Chci upozornit, na další „</w:t>
      </w:r>
      <w:r w:rsidR="00CD0B0F">
        <w:rPr>
          <w:sz w:val="28"/>
          <w:szCs w:val="28"/>
        </w:rPr>
        <w:t xml:space="preserve">hrubé </w:t>
      </w:r>
      <w:r>
        <w:rPr>
          <w:sz w:val="28"/>
          <w:szCs w:val="28"/>
        </w:rPr>
        <w:t>zastrašování“</w:t>
      </w:r>
      <w:r w:rsidR="00CD0B0F">
        <w:rPr>
          <w:sz w:val="28"/>
          <w:szCs w:val="28"/>
        </w:rPr>
        <w:t xml:space="preserve">, kde mohlo jít taky o příslušníka </w:t>
      </w:r>
      <w:r w:rsidR="00EB622F">
        <w:rPr>
          <w:sz w:val="28"/>
          <w:szCs w:val="28"/>
        </w:rPr>
        <w:t xml:space="preserve">Státní Policie anebo </w:t>
      </w:r>
      <w:r w:rsidR="00CD0B0F">
        <w:rPr>
          <w:sz w:val="28"/>
          <w:szCs w:val="28"/>
        </w:rPr>
        <w:t>Městské policie Praha</w:t>
      </w:r>
      <w:r w:rsidR="004F0CDB">
        <w:rPr>
          <w:sz w:val="28"/>
          <w:szCs w:val="28"/>
        </w:rPr>
        <w:t>.</w:t>
      </w:r>
    </w:p>
    <w:p w:rsidR="004F0CDB" w:rsidRDefault="004F0CDB" w:rsidP="00D203B4">
      <w:p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Dne 27. 3. 2014, jsem </w:t>
      </w:r>
      <w:r w:rsidR="00A52792">
        <w:rPr>
          <w:sz w:val="28"/>
          <w:szCs w:val="28"/>
        </w:rPr>
        <w:t xml:space="preserve">před MHMP, na Mariánském náměstí </w:t>
      </w:r>
      <w:r>
        <w:rPr>
          <w:sz w:val="28"/>
          <w:szCs w:val="28"/>
        </w:rPr>
        <w:t>„veřejně protestoval, proti okrádání zdravotně postižených a seniorů v tzv. Domově pro seniory“ hl. města Prahy</w:t>
      </w:r>
      <w:r w:rsidR="00A52792">
        <w:rPr>
          <w:sz w:val="28"/>
          <w:szCs w:val="28"/>
        </w:rPr>
        <w:t xml:space="preserve"> v Heřmanově Městci“</w:t>
      </w:r>
      <w:r w:rsidR="006172AA">
        <w:rPr>
          <w:sz w:val="28"/>
          <w:szCs w:val="28"/>
        </w:rPr>
        <w:t>. Krátce po poledni,</w:t>
      </w:r>
      <w:r w:rsidR="00A52792">
        <w:rPr>
          <w:sz w:val="28"/>
          <w:szCs w:val="28"/>
        </w:rPr>
        <w:t xml:space="preserve"> jsem se „přemisťoval“</w:t>
      </w:r>
      <w:r w:rsidR="006172AA">
        <w:rPr>
          <w:sz w:val="28"/>
          <w:szCs w:val="28"/>
        </w:rPr>
        <w:t xml:space="preserve"> od MHMP, směrem na Václa</w:t>
      </w:r>
      <w:r w:rsidR="00A52792">
        <w:rPr>
          <w:sz w:val="28"/>
          <w:szCs w:val="28"/>
        </w:rPr>
        <w:t>vsk</w:t>
      </w:r>
      <w:r w:rsidR="006614F0">
        <w:rPr>
          <w:sz w:val="28"/>
          <w:szCs w:val="28"/>
        </w:rPr>
        <w:t>é</w:t>
      </w:r>
      <w:r w:rsidR="006172AA">
        <w:rPr>
          <w:sz w:val="28"/>
          <w:szCs w:val="28"/>
        </w:rPr>
        <w:t xml:space="preserve"> náměstí. Ve spodní části Václavského náměstí</w:t>
      </w:r>
      <w:r w:rsidR="00960C89">
        <w:rPr>
          <w:sz w:val="28"/>
          <w:szCs w:val="28"/>
        </w:rPr>
        <w:t xml:space="preserve">, mně „doběhlo </w:t>
      </w:r>
      <w:r w:rsidR="00960C89">
        <w:rPr>
          <w:sz w:val="28"/>
          <w:szCs w:val="28"/>
        </w:rPr>
        <w:lastRenderedPageBreak/>
        <w:t xml:space="preserve">zadýchané individuum“ asi třicetileté, vyšší postavy, s kulichem na hlavě, spod kterého mu „vyčuhovalo“ </w:t>
      </w:r>
      <w:r w:rsidR="006614F0">
        <w:rPr>
          <w:sz w:val="28"/>
          <w:szCs w:val="28"/>
        </w:rPr>
        <w:t>tam kde měl ucho</w:t>
      </w:r>
      <w:r w:rsidR="001C5C40">
        <w:rPr>
          <w:sz w:val="28"/>
          <w:szCs w:val="28"/>
        </w:rPr>
        <w:t xml:space="preserve"> </w:t>
      </w:r>
      <w:r w:rsidR="006614F0">
        <w:rPr>
          <w:sz w:val="28"/>
          <w:szCs w:val="28"/>
        </w:rPr>
        <w:t>„</w:t>
      </w:r>
      <w:r w:rsidR="00DD4A7A">
        <w:rPr>
          <w:sz w:val="28"/>
          <w:szCs w:val="28"/>
        </w:rPr>
        <w:t xml:space="preserve">část </w:t>
      </w:r>
      <w:r w:rsidR="00960C89">
        <w:rPr>
          <w:sz w:val="28"/>
          <w:szCs w:val="28"/>
        </w:rPr>
        <w:t>zařízení</w:t>
      </w:r>
      <w:r w:rsidR="001C5C40">
        <w:rPr>
          <w:sz w:val="28"/>
          <w:szCs w:val="28"/>
        </w:rPr>
        <w:t>-vysílačky</w:t>
      </w:r>
      <w:r w:rsidR="006614F0">
        <w:rPr>
          <w:sz w:val="28"/>
          <w:szCs w:val="28"/>
        </w:rPr>
        <w:t>“</w:t>
      </w:r>
      <w:r w:rsidR="00DD4A7A">
        <w:rPr>
          <w:sz w:val="28"/>
          <w:szCs w:val="28"/>
        </w:rPr>
        <w:t>, které používají „Policajti</w:t>
      </w:r>
      <w:r w:rsidR="001C5C40">
        <w:rPr>
          <w:sz w:val="28"/>
          <w:szCs w:val="28"/>
        </w:rPr>
        <w:t xml:space="preserve"> v civilu“ anebo „Bezpečnostní složky“. Zřejmě byl na mně „naváděn</w:t>
      </w:r>
      <w:r w:rsidR="00F931CF">
        <w:rPr>
          <w:sz w:val="28"/>
          <w:szCs w:val="28"/>
        </w:rPr>
        <w:t xml:space="preserve"> vysílačkou a prostřednictvím kamer“. Toto „individuum s vytřeštěnýma očima“ mně začalo „nadávat do bláznů</w:t>
      </w:r>
      <w:r w:rsidR="00420A5F">
        <w:rPr>
          <w:sz w:val="28"/>
          <w:szCs w:val="28"/>
        </w:rPr>
        <w:t>, ať okamžitě odsud zmizím, nebo mně zmlátí“ a přitom se po mně „ohánělo rukama i nohama“.</w:t>
      </w:r>
      <w:r w:rsidR="00665688">
        <w:rPr>
          <w:sz w:val="28"/>
          <w:szCs w:val="28"/>
        </w:rPr>
        <w:t xml:space="preserve"> Poté „individuum odešlo rychlým krokem“ směrem nahoru k Vodičkové ulici, kde se otočilo a poté, co došlo ke mně, začalo mi </w:t>
      </w:r>
      <w:r w:rsidR="00FF3DC9">
        <w:rPr>
          <w:sz w:val="28"/>
          <w:szCs w:val="28"/>
        </w:rPr>
        <w:t>„</w:t>
      </w:r>
      <w:r w:rsidR="00665688">
        <w:rPr>
          <w:sz w:val="28"/>
          <w:szCs w:val="28"/>
        </w:rPr>
        <w:t>opět nadávat a vyhrožovat</w:t>
      </w:r>
      <w:r w:rsidR="00FF3DC9">
        <w:rPr>
          <w:sz w:val="28"/>
          <w:szCs w:val="28"/>
        </w:rPr>
        <w:t>“, mimo jiné i tím, že „na mně zavolá Policajty a ty mi ukážou“! Když jsem jej začal „nahlas upozorňovat, aby mně neobtěžoval“ a přitom se začali pozastavovat kolemjdoucí</w:t>
      </w:r>
      <w:r w:rsidR="00120450">
        <w:rPr>
          <w:sz w:val="28"/>
          <w:szCs w:val="28"/>
        </w:rPr>
        <w:t xml:space="preserve">, toto „individuum odkráčelo rychlým krokem, směrem na Můstek. </w:t>
      </w:r>
    </w:p>
    <w:p w:rsidR="00120450" w:rsidRDefault="00120450" w:rsidP="00D203B4">
      <w:p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Po celou dobu, co jsem šel Václavským náměstím nahoru směrem k</w:t>
      </w:r>
      <w:r w:rsidR="00BA1924">
        <w:rPr>
          <w:sz w:val="28"/>
          <w:szCs w:val="28"/>
        </w:rPr>
        <w:t> </w:t>
      </w:r>
      <w:r>
        <w:rPr>
          <w:sz w:val="28"/>
          <w:szCs w:val="28"/>
        </w:rPr>
        <w:t>Muzeu</w:t>
      </w:r>
      <w:r w:rsidR="00BA1924">
        <w:rPr>
          <w:sz w:val="28"/>
          <w:szCs w:val="28"/>
        </w:rPr>
        <w:t>, jsem jej už neviděl, i když jsem se každou chvíli „z obavy před napadením“ ohlížel.</w:t>
      </w:r>
      <w:r w:rsidR="00C12C22">
        <w:rPr>
          <w:sz w:val="28"/>
          <w:szCs w:val="28"/>
        </w:rPr>
        <w:t xml:space="preserve"> Když </w:t>
      </w:r>
      <w:r w:rsidR="009D545A">
        <w:rPr>
          <w:sz w:val="28"/>
          <w:szCs w:val="28"/>
        </w:rPr>
        <w:t>jsem došel</w:t>
      </w:r>
      <w:r w:rsidR="00BA1924">
        <w:rPr>
          <w:sz w:val="28"/>
          <w:szCs w:val="28"/>
        </w:rPr>
        <w:t xml:space="preserve"> na horní konec V</w:t>
      </w:r>
      <w:r w:rsidR="00C12C22">
        <w:rPr>
          <w:sz w:val="28"/>
          <w:szCs w:val="28"/>
        </w:rPr>
        <w:t xml:space="preserve">áclavského náměstí, usedl jsem na lavičku „u Koně“, viděl jsem, jak se ke mně </w:t>
      </w:r>
      <w:r w:rsidR="00AD284F">
        <w:rPr>
          <w:sz w:val="28"/>
          <w:szCs w:val="28"/>
        </w:rPr>
        <w:t>„</w:t>
      </w:r>
      <w:r w:rsidR="00C12C22">
        <w:rPr>
          <w:sz w:val="28"/>
          <w:szCs w:val="28"/>
        </w:rPr>
        <w:t>opět pádí rychlým krokem</w:t>
      </w:r>
      <w:r w:rsidR="00AD284F">
        <w:rPr>
          <w:sz w:val="28"/>
          <w:szCs w:val="28"/>
        </w:rPr>
        <w:t xml:space="preserve"> agresívní individuum s vysílačkou na uchu“. Zase mě „nadával do bláznů, protože veřejně protestuji</w:t>
      </w:r>
      <w:r w:rsidR="00EB622F">
        <w:rPr>
          <w:sz w:val="28"/>
          <w:szCs w:val="28"/>
        </w:rPr>
        <w:t xml:space="preserve">, že mně zmlátí anebo zabije“! </w:t>
      </w:r>
      <w:r w:rsidR="00772B4F">
        <w:rPr>
          <w:sz w:val="28"/>
          <w:szCs w:val="28"/>
        </w:rPr>
        <w:t xml:space="preserve">„Hlasitě“ jsem se proti tomuto „napadení“ bránil a současně jsem „žádal o pomoc“ kolem sedící lidi. Na to </w:t>
      </w:r>
      <w:r w:rsidR="007E0F94">
        <w:rPr>
          <w:sz w:val="28"/>
          <w:szCs w:val="28"/>
        </w:rPr>
        <w:t>„individuum opět rychle</w:t>
      </w:r>
      <w:r w:rsidR="00772B4F">
        <w:rPr>
          <w:sz w:val="28"/>
          <w:szCs w:val="28"/>
        </w:rPr>
        <w:t xml:space="preserve"> </w:t>
      </w:r>
      <w:r w:rsidR="007E0F94">
        <w:rPr>
          <w:sz w:val="28"/>
          <w:szCs w:val="28"/>
        </w:rPr>
        <w:t>odkráčelo“ Václavským náměstím směrem dolů. Poté se ozval jeden z těch, co seděli na vedlejší lavičce</w:t>
      </w:r>
      <w:r w:rsidR="00B1721A">
        <w:rPr>
          <w:sz w:val="28"/>
          <w:szCs w:val="28"/>
        </w:rPr>
        <w:t xml:space="preserve"> (taxikář). „</w:t>
      </w:r>
      <w:r w:rsidR="00772B4F">
        <w:rPr>
          <w:sz w:val="28"/>
          <w:szCs w:val="28"/>
        </w:rPr>
        <w:t xml:space="preserve"> </w:t>
      </w:r>
      <w:r w:rsidR="00B1721A">
        <w:rPr>
          <w:sz w:val="28"/>
          <w:szCs w:val="28"/>
        </w:rPr>
        <w:t>Toho znám, to je policajt“.</w:t>
      </w:r>
    </w:p>
    <w:p w:rsidR="00B1721A" w:rsidRDefault="00B1721A" w:rsidP="00D203B4">
      <w:p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„Svoboda projevu, je zaručena Ústavou České Republiky</w:t>
      </w:r>
      <w:r w:rsidR="002D2C5F">
        <w:rPr>
          <w:sz w:val="28"/>
          <w:szCs w:val="28"/>
        </w:rPr>
        <w:t>“. „Můj individuální protest byl pokaždé klidný a tichý, nikoho jsem svým jednáním neohrožoval“.</w:t>
      </w:r>
    </w:p>
    <w:p w:rsidR="002D2C5F" w:rsidRDefault="00680362" w:rsidP="00D203B4">
      <w:p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Považuji takovéto jednání ze stran</w:t>
      </w:r>
      <w:r w:rsidR="007A055E">
        <w:rPr>
          <w:sz w:val="28"/>
          <w:szCs w:val="28"/>
        </w:rPr>
        <w:t xml:space="preserve">y Policie, za „zastrašování, šikanování, porušování Listiny Základních Práv a Svobod, která je součástí Ústavy České Republiky. Je to i zneužívání pravomoci veřejného činitele a to i ze strany toho, kdo </w:t>
      </w:r>
      <w:r w:rsidR="00D203B4">
        <w:rPr>
          <w:sz w:val="28"/>
          <w:szCs w:val="28"/>
        </w:rPr>
        <w:t>takové jednání nařídil.</w:t>
      </w:r>
    </w:p>
    <w:p w:rsidR="00D203B4" w:rsidRDefault="00D203B4" w:rsidP="00D203B4">
      <w:p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Žádám proto o prošetření obou těchto „případů“ a informování o průběhu a výsledku šetření.</w:t>
      </w:r>
    </w:p>
    <w:p w:rsidR="00D203B4" w:rsidRDefault="00D203B4" w:rsidP="00D203B4">
      <w:pPr>
        <w:spacing w:before="0" w:beforeAutospacing="0" w:after="0" w:afterAutospacing="0"/>
        <w:rPr>
          <w:sz w:val="28"/>
          <w:szCs w:val="28"/>
        </w:rPr>
      </w:pPr>
    </w:p>
    <w:p w:rsidR="00D203B4" w:rsidRDefault="00D203B4" w:rsidP="00D203B4">
      <w:p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Alojz Janiga</w:t>
      </w:r>
    </w:p>
    <w:p w:rsidR="00D203B4" w:rsidRDefault="00D203B4" w:rsidP="00D203B4">
      <w:p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Masarykovo náměstí 37</w:t>
      </w:r>
    </w:p>
    <w:p w:rsidR="00D203B4" w:rsidRDefault="00D203B4" w:rsidP="00D203B4">
      <w:p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Heřmanův Městec 538 03</w:t>
      </w:r>
    </w:p>
    <w:p w:rsidR="00BA1924" w:rsidRDefault="00BA1924">
      <w:pPr>
        <w:rPr>
          <w:sz w:val="28"/>
          <w:szCs w:val="28"/>
        </w:rPr>
      </w:pPr>
    </w:p>
    <w:p w:rsidR="00F931CF" w:rsidRDefault="00F931CF">
      <w:pPr>
        <w:rPr>
          <w:sz w:val="28"/>
          <w:szCs w:val="28"/>
        </w:rPr>
      </w:pPr>
    </w:p>
    <w:p w:rsidR="00F34826" w:rsidRDefault="00F34826">
      <w:pPr>
        <w:rPr>
          <w:sz w:val="28"/>
          <w:szCs w:val="28"/>
        </w:rPr>
      </w:pPr>
    </w:p>
    <w:p w:rsidR="00A23E43" w:rsidRDefault="00A23E43">
      <w:pPr>
        <w:rPr>
          <w:sz w:val="28"/>
          <w:szCs w:val="28"/>
        </w:rPr>
      </w:pPr>
    </w:p>
    <w:p w:rsidR="00332B87" w:rsidRPr="00AB5CDF" w:rsidRDefault="00332B87">
      <w:pPr>
        <w:rPr>
          <w:sz w:val="28"/>
          <w:szCs w:val="28"/>
        </w:rPr>
      </w:pPr>
    </w:p>
    <w:sectPr w:rsidR="00332B87" w:rsidRPr="00AB5CDF" w:rsidSect="00AB5CDF">
      <w:pgSz w:w="11906" w:h="16838"/>
      <w:pgMar w:top="1135" w:right="1133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CDF"/>
    <w:rsid w:val="00043E71"/>
    <w:rsid w:val="000747C8"/>
    <w:rsid w:val="0009470F"/>
    <w:rsid w:val="000F52BF"/>
    <w:rsid w:val="00120450"/>
    <w:rsid w:val="00194072"/>
    <w:rsid w:val="0019456D"/>
    <w:rsid w:val="001B144C"/>
    <w:rsid w:val="001B618B"/>
    <w:rsid w:val="001C5C40"/>
    <w:rsid w:val="00206CF6"/>
    <w:rsid w:val="002203CC"/>
    <w:rsid w:val="00274A37"/>
    <w:rsid w:val="002866AD"/>
    <w:rsid w:val="00293D12"/>
    <w:rsid w:val="002D2C5F"/>
    <w:rsid w:val="002F4290"/>
    <w:rsid w:val="0031174C"/>
    <w:rsid w:val="00332B87"/>
    <w:rsid w:val="00366813"/>
    <w:rsid w:val="00420A5F"/>
    <w:rsid w:val="00474ABB"/>
    <w:rsid w:val="004C4F88"/>
    <w:rsid w:val="004D4796"/>
    <w:rsid w:val="004F0CDB"/>
    <w:rsid w:val="00524133"/>
    <w:rsid w:val="0052645A"/>
    <w:rsid w:val="006172AA"/>
    <w:rsid w:val="00655698"/>
    <w:rsid w:val="006614F0"/>
    <w:rsid w:val="00665688"/>
    <w:rsid w:val="0067649B"/>
    <w:rsid w:val="00680362"/>
    <w:rsid w:val="006E67B2"/>
    <w:rsid w:val="00715D74"/>
    <w:rsid w:val="00733148"/>
    <w:rsid w:val="007349EF"/>
    <w:rsid w:val="00762ECC"/>
    <w:rsid w:val="00772B4F"/>
    <w:rsid w:val="007A055E"/>
    <w:rsid w:val="007E0F94"/>
    <w:rsid w:val="008425E8"/>
    <w:rsid w:val="00891720"/>
    <w:rsid w:val="008D0A22"/>
    <w:rsid w:val="008E36D9"/>
    <w:rsid w:val="00945D42"/>
    <w:rsid w:val="00960C89"/>
    <w:rsid w:val="00971178"/>
    <w:rsid w:val="00974DD2"/>
    <w:rsid w:val="009D545A"/>
    <w:rsid w:val="00A219DE"/>
    <w:rsid w:val="00A23A41"/>
    <w:rsid w:val="00A23E43"/>
    <w:rsid w:val="00A4135E"/>
    <w:rsid w:val="00A52792"/>
    <w:rsid w:val="00A62D07"/>
    <w:rsid w:val="00A67E70"/>
    <w:rsid w:val="00A97E1B"/>
    <w:rsid w:val="00AA4B2B"/>
    <w:rsid w:val="00AB5CDF"/>
    <w:rsid w:val="00AD284F"/>
    <w:rsid w:val="00AE5C52"/>
    <w:rsid w:val="00AF2B4E"/>
    <w:rsid w:val="00B1721A"/>
    <w:rsid w:val="00B2559F"/>
    <w:rsid w:val="00B326D9"/>
    <w:rsid w:val="00B349F9"/>
    <w:rsid w:val="00B46053"/>
    <w:rsid w:val="00B607A0"/>
    <w:rsid w:val="00B74042"/>
    <w:rsid w:val="00BA1924"/>
    <w:rsid w:val="00C0078A"/>
    <w:rsid w:val="00C12C22"/>
    <w:rsid w:val="00C41EFD"/>
    <w:rsid w:val="00C55372"/>
    <w:rsid w:val="00CA1DF7"/>
    <w:rsid w:val="00CD0B0F"/>
    <w:rsid w:val="00D203B4"/>
    <w:rsid w:val="00DA7133"/>
    <w:rsid w:val="00DD4A7A"/>
    <w:rsid w:val="00E52EF2"/>
    <w:rsid w:val="00E72F6A"/>
    <w:rsid w:val="00E76F42"/>
    <w:rsid w:val="00EB622F"/>
    <w:rsid w:val="00EC333C"/>
    <w:rsid w:val="00EC74D6"/>
    <w:rsid w:val="00F345C8"/>
    <w:rsid w:val="00F34826"/>
    <w:rsid w:val="00F931CF"/>
    <w:rsid w:val="00FC12C4"/>
    <w:rsid w:val="00FD2045"/>
    <w:rsid w:val="00FE3E5C"/>
    <w:rsid w:val="00FF3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6F4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6F4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1172</Words>
  <Characters>6917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Dell_620</dc:creator>
  <cp:lastModifiedBy>Počítač</cp:lastModifiedBy>
  <cp:revision>2</cp:revision>
  <dcterms:created xsi:type="dcterms:W3CDTF">2014-05-14T22:23:00Z</dcterms:created>
  <dcterms:modified xsi:type="dcterms:W3CDTF">2014-05-14T22:23:00Z</dcterms:modified>
</cp:coreProperties>
</file>